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7B73E" w14:textId="29863EBE" w:rsidR="00CB35D4" w:rsidRDefault="00253F64">
      <w:r>
        <w:t>Engures vidusskolas darba plāns 2024./2025.</w:t>
      </w:r>
    </w:p>
    <w:sectPr w:rsidR="00CB35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64"/>
    <w:rsid w:val="00253F64"/>
    <w:rsid w:val="005A4AB5"/>
    <w:rsid w:val="00CA7CA8"/>
    <w:rsid w:val="00CB35D4"/>
    <w:rsid w:val="00DD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080C6D"/>
  <w15:chartTrackingRefBased/>
  <w15:docId w15:val="{C31B8A16-692E-4C78-8AEA-0EE07319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253F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53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53F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53F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53F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53F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53F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53F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53F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53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53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53F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53F64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53F64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53F6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53F6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53F6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53F6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53F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53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53F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53F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53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53F6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53F6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53F64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53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53F64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53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</dc:creator>
  <cp:keywords/>
  <dc:description/>
  <cp:lastModifiedBy>Kaspars</cp:lastModifiedBy>
  <cp:revision>1</cp:revision>
  <dcterms:created xsi:type="dcterms:W3CDTF">2025-02-24T22:58:00Z</dcterms:created>
  <dcterms:modified xsi:type="dcterms:W3CDTF">2025-02-24T22:59:00Z</dcterms:modified>
</cp:coreProperties>
</file>